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5A7" w:rsidRPr="008A47F6" w:rsidRDefault="002E65A7" w:rsidP="002E65A7">
      <w:pPr>
        <w:jc w:val="center"/>
        <w:rPr>
          <w:rFonts w:ascii="Calibri" w:eastAsia="Calibri" w:hAnsi="Calibri" w:cs="Times New Roman"/>
          <w:b/>
          <w:sz w:val="28"/>
        </w:rPr>
      </w:pPr>
      <w:r w:rsidRPr="008A47F6">
        <w:rPr>
          <w:rFonts w:ascii="Calibri" w:eastAsia="Calibri" w:hAnsi="Calibri" w:cs="Times New Roman"/>
          <w:b/>
          <w:sz w:val="28"/>
        </w:rPr>
        <w:t>Karta przedmiotu</w:t>
      </w:r>
    </w:p>
    <w:p w:rsidR="002E65A7" w:rsidRPr="008A47F6" w:rsidRDefault="002E65A7" w:rsidP="002E65A7">
      <w:pPr>
        <w:jc w:val="center"/>
        <w:rPr>
          <w:rFonts w:ascii="Calibri" w:eastAsia="Calibri" w:hAnsi="Calibri" w:cs="Times New Roman"/>
          <w:b/>
          <w:sz w:val="28"/>
        </w:rPr>
      </w:pPr>
      <w:r w:rsidRPr="008A47F6">
        <w:rPr>
          <w:rFonts w:ascii="Calibri" w:eastAsia="Calibri" w:hAnsi="Calibri" w:cs="Times New Roman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2E65A7" w:rsidRPr="008A47F6" w:rsidTr="00CC6891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2E65A7" w:rsidRPr="008A47F6" w:rsidRDefault="002E65A7" w:rsidP="00CC689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Informacje ogólne o przedmiocie</w:t>
            </w:r>
          </w:p>
        </w:tc>
      </w:tr>
      <w:tr w:rsidR="002E65A7" w:rsidRPr="008A47F6" w:rsidTr="00CC6891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E65A7" w:rsidRPr="008A47F6" w:rsidRDefault="002E65A7" w:rsidP="00CC689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1. Kierunek studiów:</w:t>
            </w:r>
            <w:r w:rsidRPr="008A47F6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2E65A7" w:rsidRPr="008A47F6" w:rsidRDefault="002E65A7" w:rsidP="00CC689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2. Poziom kształcenia:</w:t>
            </w:r>
            <w:r w:rsidRPr="008A47F6">
              <w:rPr>
                <w:rFonts w:ascii="Calibri" w:eastAsia="Calibri" w:hAnsi="Calibri" w:cs="Times New Roman"/>
              </w:rPr>
              <w:t xml:space="preserve"> </w:t>
            </w:r>
            <w:r w:rsidRPr="007E3B98">
              <w:rPr>
                <w:rFonts w:ascii="Calibri" w:eastAsia="Calibri" w:hAnsi="Calibri" w:cs="Times New Roman"/>
              </w:rPr>
              <w:t xml:space="preserve">JSM/profil </w:t>
            </w:r>
            <w:proofErr w:type="spellStart"/>
            <w:r w:rsidRPr="007E3B98">
              <w:rPr>
                <w:rFonts w:ascii="Calibri" w:eastAsia="Calibri" w:hAnsi="Calibri" w:cs="Times New Roman"/>
              </w:rPr>
              <w:t>ogólnoakademicki</w:t>
            </w:r>
            <w:proofErr w:type="spellEnd"/>
          </w:p>
          <w:p w:rsidR="002E65A7" w:rsidRPr="008A47F6" w:rsidRDefault="002E65A7" w:rsidP="00CC689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3. Forma studiów:</w:t>
            </w:r>
            <w:r w:rsidRPr="008A47F6">
              <w:rPr>
                <w:rFonts w:ascii="Calibri" w:eastAsia="Calibri" w:hAnsi="Calibri" w:cs="Times New Roman"/>
              </w:rPr>
              <w:t xml:space="preserve"> </w:t>
            </w:r>
            <w:r w:rsidRPr="007E3B98">
              <w:rPr>
                <w:rFonts w:ascii="Calibri" w:eastAsia="Calibri" w:hAnsi="Calibri" w:cs="Times New Roman"/>
              </w:rPr>
              <w:t>studia stacjonarne</w:t>
            </w:r>
          </w:p>
        </w:tc>
      </w:tr>
      <w:tr w:rsidR="002E65A7" w:rsidRPr="008A47F6" w:rsidTr="00CC6891">
        <w:tc>
          <w:tcPr>
            <w:tcW w:w="4192" w:type="dxa"/>
            <w:gridSpan w:val="2"/>
          </w:tcPr>
          <w:p w:rsidR="002E65A7" w:rsidRPr="008A47F6" w:rsidRDefault="002E65A7" w:rsidP="00CC6891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4. Rok:</w:t>
            </w:r>
            <w:r w:rsidRPr="008A47F6">
              <w:rPr>
                <w:rFonts w:ascii="Calibri" w:eastAsia="Calibri" w:hAnsi="Calibri" w:cs="Times New Roman"/>
              </w:rPr>
              <w:t xml:space="preserve"> </w:t>
            </w:r>
            <w:r w:rsidRPr="007E3B98">
              <w:rPr>
                <w:rFonts w:ascii="Calibri" w:eastAsia="Calibri" w:hAnsi="Calibri" w:cs="Times New Roman"/>
              </w:rPr>
              <w:t xml:space="preserve">: </w:t>
            </w:r>
            <w:r w:rsidR="0034238C">
              <w:rPr>
                <w:rFonts w:ascii="Calibri" w:eastAsia="Calibri" w:hAnsi="Calibri" w:cs="Times New Roman"/>
              </w:rPr>
              <w:t>IV</w:t>
            </w:r>
            <w:r w:rsidR="0034238C" w:rsidRPr="0034238C">
              <w:rPr>
                <w:rFonts w:ascii="Calibri" w:eastAsia="Calibri" w:hAnsi="Calibri" w:cs="Times New Roman"/>
              </w:rPr>
              <w:t>cykl 2020-2025</w:t>
            </w:r>
          </w:p>
        </w:tc>
        <w:tc>
          <w:tcPr>
            <w:tcW w:w="5500" w:type="dxa"/>
            <w:gridSpan w:val="3"/>
          </w:tcPr>
          <w:p w:rsidR="002E65A7" w:rsidRPr="008A47F6" w:rsidRDefault="002E65A7" w:rsidP="00CC689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 xml:space="preserve">5. Semestr: </w:t>
            </w:r>
            <w:r>
              <w:rPr>
                <w:rFonts w:ascii="Calibri" w:eastAsia="Calibri" w:hAnsi="Calibri" w:cs="Times New Roman"/>
                <w:b/>
              </w:rPr>
              <w:t>VII, VIII</w:t>
            </w:r>
          </w:p>
        </w:tc>
      </w:tr>
      <w:tr w:rsidR="002E65A7" w:rsidRPr="008A47F6" w:rsidTr="00CC6891">
        <w:tc>
          <w:tcPr>
            <w:tcW w:w="9692" w:type="dxa"/>
            <w:gridSpan w:val="5"/>
          </w:tcPr>
          <w:p w:rsidR="002E65A7" w:rsidRPr="008A47F6" w:rsidRDefault="002E65A7" w:rsidP="00CC689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6. Nazwa przedmiotu:</w:t>
            </w:r>
            <w:r w:rsidRPr="008A47F6">
              <w:rPr>
                <w:rFonts w:ascii="Calibri" w:eastAsia="Calibri" w:hAnsi="Calibri" w:cs="Times New Roman"/>
              </w:rPr>
              <w:t xml:space="preserve"> </w:t>
            </w:r>
            <w:r w:rsidRPr="00FC061A">
              <w:rPr>
                <w:rFonts w:ascii="Calibri" w:eastAsia="Calibri" w:hAnsi="Calibri" w:cs="Times New Roman"/>
                <w:b/>
              </w:rPr>
              <w:t xml:space="preserve">Planowanie </w:t>
            </w:r>
            <w:r w:rsidR="00FC061A" w:rsidRPr="00FC061A">
              <w:rPr>
                <w:rFonts w:ascii="Calibri" w:eastAsia="Calibri" w:hAnsi="Calibri" w:cs="Times New Roman"/>
                <w:b/>
              </w:rPr>
              <w:t xml:space="preserve">Fizjoterapii </w:t>
            </w:r>
            <w:r w:rsidRPr="00FC061A">
              <w:rPr>
                <w:rFonts w:ascii="Calibri" w:eastAsia="Calibri" w:hAnsi="Calibri" w:cs="Times New Roman"/>
                <w:b/>
              </w:rPr>
              <w:t>w Dysfunkcjach Układu Ruchu w Wieku Rozwojowym</w:t>
            </w:r>
          </w:p>
        </w:tc>
      </w:tr>
      <w:tr w:rsidR="002E65A7" w:rsidRPr="008A47F6" w:rsidTr="00CC6891">
        <w:tc>
          <w:tcPr>
            <w:tcW w:w="9692" w:type="dxa"/>
            <w:gridSpan w:val="5"/>
          </w:tcPr>
          <w:p w:rsidR="002E65A7" w:rsidRPr="008A47F6" w:rsidRDefault="002E65A7" w:rsidP="00CC689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7. Status przedmiotu:</w:t>
            </w:r>
            <w:r w:rsidRPr="008A47F6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obowiązkowy</w:t>
            </w:r>
          </w:p>
        </w:tc>
      </w:tr>
      <w:tr w:rsidR="002E65A7" w:rsidRPr="008A47F6" w:rsidTr="00CC6891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2E65A7" w:rsidRPr="008A47F6" w:rsidRDefault="002E65A7" w:rsidP="00CC6891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8. </w:t>
            </w:r>
            <w:r w:rsidRPr="008A47F6">
              <w:rPr>
                <w:rFonts w:ascii="Calibri" w:eastAsia="Calibri" w:hAnsi="Calibri" w:cs="Times New Roman"/>
                <w:b/>
                <w:bCs/>
              </w:rPr>
              <w:t>Treści programowe przedmiotu i przypisane do nich efekty uczenia się</w:t>
            </w:r>
          </w:p>
        </w:tc>
      </w:tr>
      <w:tr w:rsidR="002E65A7" w:rsidRPr="008A47F6" w:rsidTr="00CC6891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2E65A7" w:rsidRPr="008A47F6" w:rsidRDefault="002E65A7" w:rsidP="00CC689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E3B98">
              <w:rPr>
                <w:rFonts w:ascii="Calibri" w:eastAsia="Calibri" w:hAnsi="Calibri" w:cs="Times New Roman"/>
              </w:rPr>
              <w:t>Zapoznanie studentów z zasadami tworzenia i w razie potrzeby modyfikowania programów rehabilitacji osób z różnymi dysfunkcjami w wieku rozwojowym</w:t>
            </w:r>
          </w:p>
          <w:p w:rsidR="002E65A7" w:rsidRPr="008A47F6" w:rsidRDefault="002E65A7" w:rsidP="00FC061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Efekty uczenia się/odniesienie do efektów uczenia się zawartych w standardach</w:t>
            </w:r>
          </w:p>
          <w:p w:rsidR="002E65A7" w:rsidRPr="008A47F6" w:rsidRDefault="002E65A7" w:rsidP="00FC061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w zakresie wiedzy st</w:t>
            </w:r>
            <w:r>
              <w:rPr>
                <w:rFonts w:ascii="Calibri" w:eastAsia="Calibri" w:hAnsi="Calibri" w:cs="Times New Roman"/>
              </w:rPr>
              <w:t xml:space="preserve">udent zna i rozumie: </w:t>
            </w:r>
            <w:r w:rsidRPr="002E65A7">
              <w:rPr>
                <w:rFonts w:ascii="Calibri" w:eastAsia="Calibri" w:hAnsi="Calibri" w:cs="Times New Roman"/>
              </w:rPr>
              <w:t>D.U49.</w:t>
            </w:r>
          </w:p>
          <w:p w:rsidR="002E65A7" w:rsidRPr="008A47F6" w:rsidRDefault="002E65A7" w:rsidP="00FC061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w zakresie um</w:t>
            </w:r>
            <w:r>
              <w:rPr>
                <w:rFonts w:ascii="Calibri" w:eastAsia="Calibri" w:hAnsi="Calibri" w:cs="Times New Roman"/>
              </w:rPr>
              <w:t>iejętności student potrafi:</w:t>
            </w:r>
            <w:r>
              <w:t xml:space="preserve"> </w:t>
            </w:r>
            <w:r w:rsidRPr="002E65A7">
              <w:t>D.U47., D.U49.</w:t>
            </w:r>
          </w:p>
          <w:p w:rsidR="002E65A7" w:rsidRPr="008A47F6" w:rsidRDefault="002E65A7" w:rsidP="00FC061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 xml:space="preserve">w zakresie kompetencji społecznych student jest </w:t>
            </w:r>
            <w:r>
              <w:rPr>
                <w:rFonts w:ascii="Calibri" w:eastAsia="Calibri" w:hAnsi="Calibri" w:cs="Times New Roman"/>
              </w:rPr>
              <w:t>gotów do</w:t>
            </w:r>
            <w:r w:rsidRPr="002E65A7">
              <w:rPr>
                <w:rFonts w:ascii="Calibri" w:eastAsia="Calibri" w:hAnsi="Calibri" w:cs="Times New Roman"/>
              </w:rPr>
              <w:t>:  pracowania w grupie i samodzielnego wykonywania powierzonych mu zadań (K_K02),  określenia priorytetów i przestrzegania zasad w podejmowanych decyzjach i działaniach w stosunku do pacjenta (K_K03), identyfikacji i przestrzegania właściwych relacji z pacjentem, jego rodziną i społeczeństwem (K_K06), krytycznej oceny własnych i cudzych działań oraz dokonać weryfikacji proponowanych rozwiązań (K_K08), realizacji zadań w sposób zapewniający bezpieczeństwo własne, otoczenia i współpracowników, przestrzega zasad bezpieczeństwa pracy, potrafi działać w warunkach niepewności i stresu, jest świadomy obowiązku niesienia pierwszej pomocy osobom poszkodowanym (K_K13)</w:t>
            </w:r>
          </w:p>
        </w:tc>
      </w:tr>
      <w:tr w:rsidR="002E65A7" w:rsidRPr="008A47F6" w:rsidTr="00CC6891">
        <w:tc>
          <w:tcPr>
            <w:tcW w:w="8688" w:type="dxa"/>
            <w:gridSpan w:val="4"/>
            <w:vAlign w:val="center"/>
          </w:tcPr>
          <w:p w:rsidR="002E65A7" w:rsidRPr="008A47F6" w:rsidRDefault="002E65A7" w:rsidP="00CC6891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9. liczba godzin z przedmiotu</w:t>
            </w:r>
            <w:r>
              <w:rPr>
                <w:rFonts w:ascii="Calibri" w:eastAsia="Calibri" w:hAnsi="Calibri" w:cs="Times New Roman"/>
                <w:b/>
              </w:rPr>
              <w:t xml:space="preserve"> 70</w:t>
            </w:r>
          </w:p>
        </w:tc>
        <w:tc>
          <w:tcPr>
            <w:tcW w:w="1004" w:type="dxa"/>
            <w:vAlign w:val="center"/>
          </w:tcPr>
          <w:p w:rsidR="002E65A7" w:rsidRPr="008A47F6" w:rsidRDefault="002E65A7" w:rsidP="00CC6891">
            <w:pPr>
              <w:spacing w:after="0" w:line="240" w:lineRule="auto"/>
              <w:ind w:left="57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2E65A7" w:rsidRPr="008A47F6" w:rsidTr="00CC6891">
        <w:tc>
          <w:tcPr>
            <w:tcW w:w="8688" w:type="dxa"/>
            <w:gridSpan w:val="4"/>
            <w:vAlign w:val="center"/>
          </w:tcPr>
          <w:p w:rsidR="002E65A7" w:rsidRPr="008A47F6" w:rsidRDefault="002E65A7" w:rsidP="00CC6891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10. liczba punktów ECTS dla przedmiotu</w:t>
            </w:r>
            <w:r>
              <w:rPr>
                <w:rFonts w:ascii="Calibri" w:eastAsia="Calibri" w:hAnsi="Calibri" w:cs="Times New Roman"/>
                <w:b/>
              </w:rPr>
              <w:t xml:space="preserve"> 5</w:t>
            </w:r>
          </w:p>
        </w:tc>
        <w:tc>
          <w:tcPr>
            <w:tcW w:w="1004" w:type="dxa"/>
            <w:vAlign w:val="center"/>
          </w:tcPr>
          <w:p w:rsidR="002E65A7" w:rsidRPr="008A47F6" w:rsidRDefault="002E65A7" w:rsidP="00CC6891">
            <w:pPr>
              <w:spacing w:after="0" w:line="240" w:lineRule="auto"/>
              <w:ind w:left="57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2E65A7" w:rsidRPr="008A47F6" w:rsidTr="00CC6891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E65A7" w:rsidRPr="008A47F6" w:rsidRDefault="002E65A7" w:rsidP="00CC6891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 xml:space="preserve">11. Sposoby weryfikacji i oceny efektów uczenia się </w:t>
            </w:r>
          </w:p>
        </w:tc>
      </w:tr>
      <w:tr w:rsidR="002E65A7" w:rsidRPr="008A47F6" w:rsidTr="00CC689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E65A7" w:rsidRPr="008A47F6" w:rsidRDefault="002E65A7" w:rsidP="00CC6891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E65A7" w:rsidRPr="008A47F6" w:rsidRDefault="002E65A7" w:rsidP="00CC68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E65A7" w:rsidRPr="008A47F6" w:rsidRDefault="002E65A7" w:rsidP="00CC689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Sposoby oceny*</w:t>
            </w:r>
          </w:p>
        </w:tc>
      </w:tr>
      <w:tr w:rsidR="002E65A7" w:rsidRPr="008A47F6" w:rsidTr="00CC689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E65A7" w:rsidRPr="008A47F6" w:rsidRDefault="002E65A7" w:rsidP="00CC6891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E65A7" w:rsidRPr="008A47F6" w:rsidRDefault="002E65A7" w:rsidP="002E65A7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2E65A7">
              <w:rPr>
                <w:rFonts w:ascii="Calibri" w:eastAsia="Calibri" w:hAnsi="Calibri" w:cs="Times New Roman"/>
              </w:rPr>
              <w:t>Egzamin zintegrowany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E65A7" w:rsidRPr="002E65A7" w:rsidRDefault="002E65A7" w:rsidP="002E65A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E65A7">
              <w:rPr>
                <w:rFonts w:ascii="Calibri" w:eastAsia="Calibri" w:hAnsi="Calibri" w:cs="Times New Roman"/>
              </w:rPr>
              <w:t>Skala ocen</w:t>
            </w:r>
          </w:p>
          <w:p w:rsidR="002E65A7" w:rsidRPr="002E65A7" w:rsidRDefault="002E65A7" w:rsidP="002E65A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E65A7">
              <w:rPr>
                <w:rFonts w:ascii="Calibri" w:eastAsia="Calibri" w:hAnsi="Calibri" w:cs="Times New Roman"/>
              </w:rPr>
              <w:t xml:space="preserve">3.0- min.70% odp. </w:t>
            </w:r>
            <w:proofErr w:type="spellStart"/>
            <w:r w:rsidRPr="002E65A7">
              <w:rPr>
                <w:rFonts w:ascii="Calibri" w:eastAsia="Calibri" w:hAnsi="Calibri" w:cs="Times New Roman"/>
              </w:rPr>
              <w:t>prawidł</w:t>
            </w:r>
            <w:proofErr w:type="spellEnd"/>
            <w:r w:rsidRPr="002E65A7">
              <w:rPr>
                <w:rFonts w:ascii="Calibri" w:eastAsia="Calibri" w:hAnsi="Calibri" w:cs="Times New Roman"/>
              </w:rPr>
              <w:t>.</w:t>
            </w:r>
          </w:p>
          <w:p w:rsidR="002E65A7" w:rsidRPr="002E65A7" w:rsidRDefault="002E65A7" w:rsidP="002E65A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E65A7">
              <w:rPr>
                <w:rFonts w:ascii="Calibri" w:eastAsia="Calibri" w:hAnsi="Calibri" w:cs="Times New Roman"/>
              </w:rPr>
              <w:t xml:space="preserve">3,5 - min.75% odp. </w:t>
            </w:r>
            <w:proofErr w:type="spellStart"/>
            <w:r w:rsidRPr="002E65A7">
              <w:rPr>
                <w:rFonts w:ascii="Calibri" w:eastAsia="Calibri" w:hAnsi="Calibri" w:cs="Times New Roman"/>
              </w:rPr>
              <w:t>prawidł</w:t>
            </w:r>
            <w:proofErr w:type="spellEnd"/>
            <w:r w:rsidRPr="002E65A7">
              <w:rPr>
                <w:rFonts w:ascii="Calibri" w:eastAsia="Calibri" w:hAnsi="Calibri" w:cs="Times New Roman"/>
              </w:rPr>
              <w:t>.</w:t>
            </w:r>
          </w:p>
          <w:p w:rsidR="002E65A7" w:rsidRPr="002E65A7" w:rsidRDefault="002E65A7" w:rsidP="002E65A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E65A7">
              <w:rPr>
                <w:rFonts w:ascii="Calibri" w:eastAsia="Calibri" w:hAnsi="Calibri" w:cs="Times New Roman"/>
              </w:rPr>
              <w:t xml:space="preserve">4.0 - min.80% odp. </w:t>
            </w:r>
            <w:proofErr w:type="spellStart"/>
            <w:r w:rsidRPr="002E65A7">
              <w:rPr>
                <w:rFonts w:ascii="Calibri" w:eastAsia="Calibri" w:hAnsi="Calibri" w:cs="Times New Roman"/>
              </w:rPr>
              <w:t>prawidł</w:t>
            </w:r>
            <w:proofErr w:type="spellEnd"/>
            <w:r w:rsidRPr="002E65A7">
              <w:rPr>
                <w:rFonts w:ascii="Calibri" w:eastAsia="Calibri" w:hAnsi="Calibri" w:cs="Times New Roman"/>
              </w:rPr>
              <w:t>.</w:t>
            </w:r>
          </w:p>
          <w:p w:rsidR="002E65A7" w:rsidRPr="002E65A7" w:rsidRDefault="002E65A7" w:rsidP="002E65A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E65A7">
              <w:rPr>
                <w:rFonts w:ascii="Calibri" w:eastAsia="Calibri" w:hAnsi="Calibri" w:cs="Times New Roman"/>
              </w:rPr>
              <w:t xml:space="preserve">4,5 - min.85% odp. </w:t>
            </w:r>
            <w:proofErr w:type="spellStart"/>
            <w:r w:rsidRPr="002E65A7">
              <w:rPr>
                <w:rFonts w:ascii="Calibri" w:eastAsia="Calibri" w:hAnsi="Calibri" w:cs="Times New Roman"/>
              </w:rPr>
              <w:t>prawidł</w:t>
            </w:r>
            <w:proofErr w:type="spellEnd"/>
            <w:r w:rsidRPr="002E65A7">
              <w:rPr>
                <w:rFonts w:ascii="Calibri" w:eastAsia="Calibri" w:hAnsi="Calibri" w:cs="Times New Roman"/>
              </w:rPr>
              <w:t>.</w:t>
            </w:r>
          </w:p>
          <w:p w:rsidR="002E65A7" w:rsidRPr="000A7D29" w:rsidRDefault="002E65A7" w:rsidP="00CC689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E65A7">
              <w:rPr>
                <w:rFonts w:ascii="Calibri" w:eastAsia="Calibri" w:hAnsi="Calibri" w:cs="Times New Roman"/>
              </w:rPr>
              <w:t xml:space="preserve">5.0 - min.90% odp. </w:t>
            </w:r>
            <w:proofErr w:type="spellStart"/>
            <w:r w:rsidRPr="002E65A7">
              <w:rPr>
                <w:rFonts w:ascii="Calibri" w:eastAsia="Calibri" w:hAnsi="Calibri" w:cs="Times New Roman"/>
              </w:rPr>
              <w:t>prawidł</w:t>
            </w:r>
            <w:proofErr w:type="spellEnd"/>
            <w:r w:rsidRPr="002E65A7">
              <w:rPr>
                <w:rFonts w:ascii="Calibri" w:eastAsia="Calibri" w:hAnsi="Calibri" w:cs="Times New Roman"/>
              </w:rPr>
              <w:t>.</w:t>
            </w:r>
          </w:p>
        </w:tc>
      </w:tr>
      <w:tr w:rsidR="002E65A7" w:rsidRPr="008A47F6" w:rsidTr="00CC689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E65A7" w:rsidRPr="008A47F6" w:rsidRDefault="002E65A7" w:rsidP="00CC6891">
            <w:pPr>
              <w:spacing w:after="0" w:line="240" w:lineRule="auto"/>
              <w:ind w:left="57"/>
              <w:jc w:val="center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E65A7" w:rsidRPr="008A47F6" w:rsidRDefault="002E65A7" w:rsidP="00CC689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E65A7">
              <w:rPr>
                <w:rFonts w:ascii="Calibri" w:eastAsia="Calibri" w:hAnsi="Calibri" w:cs="Times New Roman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E65A7" w:rsidRPr="00B60C63" w:rsidRDefault="002E65A7" w:rsidP="00CC689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E65A7" w:rsidRPr="008A47F6" w:rsidTr="00CC689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E65A7" w:rsidRPr="008A47F6" w:rsidRDefault="002E65A7" w:rsidP="00CC6891">
            <w:pPr>
              <w:spacing w:after="0" w:line="240" w:lineRule="auto"/>
              <w:ind w:left="57"/>
              <w:jc w:val="center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E65A7" w:rsidRPr="008A47F6" w:rsidRDefault="002E65A7" w:rsidP="00CC6891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E65A7" w:rsidRPr="00B60C63" w:rsidRDefault="002E65A7" w:rsidP="00CC689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2E65A7" w:rsidRPr="008A47F6" w:rsidRDefault="002E65A7" w:rsidP="002E65A7">
      <w:pPr>
        <w:rPr>
          <w:rFonts w:ascii="Calibri" w:eastAsia="Calibri" w:hAnsi="Calibri" w:cs="Times New Roman"/>
        </w:rPr>
      </w:pPr>
    </w:p>
    <w:p w:rsidR="000A7D29" w:rsidRDefault="002E65A7" w:rsidP="000A7D29">
      <w:pPr>
        <w:spacing w:after="0" w:line="240" w:lineRule="auto"/>
        <w:contextualSpacing/>
        <w:rPr>
          <w:rFonts w:ascii="Calibri" w:eastAsia="Calibri" w:hAnsi="Calibri" w:cs="Times New Roman"/>
        </w:rPr>
      </w:pPr>
      <w:r w:rsidRPr="008A47F6">
        <w:rPr>
          <w:rFonts w:ascii="Calibri" w:eastAsia="Calibri" w:hAnsi="Calibri" w:cs="Times New Roman"/>
          <w:b/>
          <w:sz w:val="28"/>
          <w:szCs w:val="28"/>
        </w:rPr>
        <w:t>*</w:t>
      </w:r>
      <w:r w:rsidRPr="008A47F6">
        <w:rPr>
          <w:rFonts w:ascii="Calibri" w:eastAsia="Calibri" w:hAnsi="Calibri" w:cs="Times New Roman"/>
        </w:rPr>
        <w:t xml:space="preserve"> zakłada się, że ocena oznacza na poziomie:</w:t>
      </w:r>
    </w:p>
    <w:p w:rsidR="000A7D29" w:rsidRDefault="002E65A7" w:rsidP="000A7D29">
      <w:pPr>
        <w:spacing w:after="0" w:line="240" w:lineRule="auto"/>
        <w:contextualSpacing/>
        <w:rPr>
          <w:rFonts w:ascii="Calibri" w:eastAsia="Calibri" w:hAnsi="Calibri" w:cs="Times New Roman"/>
        </w:rPr>
      </w:pPr>
      <w:r w:rsidRPr="008A47F6">
        <w:rPr>
          <w:rFonts w:ascii="Calibri" w:eastAsia="Calibri" w:hAnsi="Calibri" w:cs="Calibri"/>
          <w:b/>
          <w:color w:val="000000"/>
        </w:rPr>
        <w:t>Bardzo dobry (5,0)</w:t>
      </w:r>
      <w:r w:rsidRPr="008A47F6">
        <w:rPr>
          <w:rFonts w:ascii="Calibri" w:eastAsia="Calibri" w:hAnsi="Calibri" w:cs="Calibri"/>
          <w:color w:val="000000"/>
        </w:rPr>
        <w:t xml:space="preserve"> - zakładane efekty uczenia się zostały osiągnięte i znacznym stopniu przekraczają wymagany poziom</w:t>
      </w:r>
    </w:p>
    <w:p w:rsidR="002E65A7" w:rsidRPr="000A7D29" w:rsidRDefault="002E65A7" w:rsidP="000A7D29">
      <w:pPr>
        <w:spacing w:after="0" w:line="240" w:lineRule="auto"/>
        <w:contextualSpacing/>
        <w:rPr>
          <w:rFonts w:ascii="Calibri" w:eastAsia="Calibri" w:hAnsi="Calibri" w:cs="Times New Roman"/>
        </w:rPr>
      </w:pPr>
      <w:r w:rsidRPr="008A47F6">
        <w:rPr>
          <w:rFonts w:ascii="Calibri" w:eastAsia="Calibri" w:hAnsi="Calibri" w:cs="Calibri"/>
          <w:b/>
          <w:color w:val="000000"/>
        </w:rPr>
        <w:t>Ponad dobry (4,5)</w:t>
      </w:r>
      <w:r w:rsidRPr="008A47F6">
        <w:rPr>
          <w:rFonts w:ascii="Calibri" w:eastAsia="Calibri" w:hAnsi="Calibri" w:cs="Calibri"/>
          <w:color w:val="000000"/>
        </w:rPr>
        <w:t xml:space="preserve"> - zakładane efekty uczenia się zostały osiągnięte i w niewielkim stopniu przekraczają wymagany poziom</w:t>
      </w:r>
    </w:p>
    <w:p w:rsidR="002E65A7" w:rsidRPr="008A47F6" w:rsidRDefault="002E65A7" w:rsidP="000A7D29">
      <w:pPr>
        <w:spacing w:after="0" w:line="240" w:lineRule="auto"/>
        <w:contextualSpacing/>
        <w:rPr>
          <w:rFonts w:ascii="Calibri" w:eastAsia="Calibri" w:hAnsi="Calibri" w:cs="Calibri"/>
          <w:color w:val="000000"/>
        </w:rPr>
      </w:pPr>
      <w:r w:rsidRPr="008A47F6">
        <w:rPr>
          <w:rFonts w:ascii="Calibri" w:eastAsia="Calibri" w:hAnsi="Calibri" w:cs="Calibri"/>
          <w:b/>
          <w:color w:val="000000"/>
        </w:rPr>
        <w:t>Dobry (4,0)</w:t>
      </w:r>
      <w:r w:rsidRPr="008A47F6">
        <w:rPr>
          <w:rFonts w:ascii="Calibri" w:eastAsia="Calibri" w:hAnsi="Calibri" w:cs="Calibri"/>
          <w:color w:val="000000"/>
        </w:rPr>
        <w:t xml:space="preserve"> – zakładane efekty uczenia się zostały osiągnięte na wymaganym poziomie</w:t>
      </w:r>
    </w:p>
    <w:p w:rsidR="002E65A7" w:rsidRPr="008A47F6" w:rsidRDefault="002E65A7" w:rsidP="000A7D29">
      <w:pPr>
        <w:spacing w:after="0" w:line="240" w:lineRule="auto"/>
        <w:contextualSpacing/>
        <w:rPr>
          <w:rFonts w:ascii="Calibri" w:eastAsia="Calibri" w:hAnsi="Calibri" w:cs="Calibri"/>
          <w:color w:val="000000"/>
        </w:rPr>
      </w:pPr>
      <w:r w:rsidRPr="008A47F6">
        <w:rPr>
          <w:rFonts w:ascii="Calibri" w:eastAsia="Calibri" w:hAnsi="Calibri" w:cs="Calibri"/>
          <w:b/>
          <w:color w:val="000000"/>
        </w:rPr>
        <w:t>Dość dobry (3,5)</w:t>
      </w:r>
      <w:r w:rsidRPr="008A47F6">
        <w:rPr>
          <w:rFonts w:ascii="Calibri" w:eastAsia="Calibri" w:hAnsi="Calibri" w:cs="Calibri"/>
          <w:color w:val="000000"/>
        </w:rPr>
        <w:t xml:space="preserve"> – zakładane efekty uczenia się zostały osiągnięte na średnim wymaganym poziomie</w:t>
      </w:r>
    </w:p>
    <w:p w:rsidR="002E65A7" w:rsidRPr="008A47F6" w:rsidRDefault="002E65A7" w:rsidP="000A7D29">
      <w:pPr>
        <w:spacing w:after="0" w:line="240" w:lineRule="auto"/>
        <w:contextualSpacing/>
        <w:rPr>
          <w:rFonts w:ascii="Calibri" w:eastAsia="Calibri" w:hAnsi="Calibri" w:cs="Calibri"/>
          <w:color w:val="000000"/>
        </w:rPr>
      </w:pPr>
      <w:r w:rsidRPr="008A47F6">
        <w:rPr>
          <w:rFonts w:ascii="Calibri" w:eastAsia="Calibri" w:hAnsi="Calibri" w:cs="Calibri"/>
          <w:b/>
          <w:color w:val="000000"/>
        </w:rPr>
        <w:t>Dostateczny (3,0)</w:t>
      </w:r>
      <w:r w:rsidRPr="008A47F6">
        <w:rPr>
          <w:rFonts w:ascii="Calibri" w:eastAsia="Calibri" w:hAnsi="Calibri" w:cs="Calibri"/>
          <w:color w:val="000000"/>
        </w:rPr>
        <w:t xml:space="preserve"> - zakładane efekty uczenia się zostały osiągnięte na minimalnym wymaganym poziomie</w:t>
      </w:r>
    </w:p>
    <w:p w:rsidR="002E65A7" w:rsidRPr="008A47F6" w:rsidRDefault="002E65A7" w:rsidP="000A7D29">
      <w:pPr>
        <w:spacing w:after="0" w:line="240" w:lineRule="auto"/>
        <w:contextualSpacing/>
        <w:rPr>
          <w:rFonts w:ascii="Calibri" w:eastAsia="Calibri" w:hAnsi="Calibri" w:cs="Calibri"/>
          <w:color w:val="000000"/>
        </w:rPr>
      </w:pPr>
      <w:r w:rsidRPr="008A47F6">
        <w:rPr>
          <w:rFonts w:ascii="Calibri" w:eastAsia="Calibri" w:hAnsi="Calibri" w:cs="Calibri"/>
          <w:b/>
          <w:color w:val="000000"/>
        </w:rPr>
        <w:t>Niedostateczny (2,0)</w:t>
      </w:r>
      <w:r w:rsidRPr="008A47F6">
        <w:rPr>
          <w:rFonts w:ascii="Calibri" w:eastAsia="Calibri" w:hAnsi="Calibri" w:cs="Calibri"/>
          <w:color w:val="000000"/>
        </w:rPr>
        <w:t xml:space="preserve"> – zakładane efekty uczenia się nie zostały uzyskane.</w:t>
      </w:r>
    </w:p>
    <w:p w:rsidR="002E65A7" w:rsidRPr="008A47F6" w:rsidRDefault="002E65A7" w:rsidP="000A7D29">
      <w:pPr>
        <w:spacing w:after="0" w:line="240" w:lineRule="auto"/>
        <w:contextualSpacing/>
        <w:rPr>
          <w:rFonts w:ascii="Calibri" w:eastAsia="Calibri" w:hAnsi="Calibri" w:cs="Times New Roman"/>
        </w:rPr>
      </w:pPr>
    </w:p>
    <w:p w:rsidR="00B50809" w:rsidRDefault="00B50809">
      <w:bookmarkStart w:id="0" w:name="_GoBack"/>
      <w:bookmarkEnd w:id="0"/>
    </w:p>
    <w:sectPr w:rsidR="00B50809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0D3AB6"/>
    <w:multiLevelType w:val="hybridMultilevel"/>
    <w:tmpl w:val="25685DC2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5A7"/>
    <w:rsid w:val="000A7D29"/>
    <w:rsid w:val="001058CE"/>
    <w:rsid w:val="002E65A7"/>
    <w:rsid w:val="0034238C"/>
    <w:rsid w:val="005E1E39"/>
    <w:rsid w:val="006801FB"/>
    <w:rsid w:val="008539F5"/>
    <w:rsid w:val="009818EF"/>
    <w:rsid w:val="00B2277D"/>
    <w:rsid w:val="00B50809"/>
    <w:rsid w:val="00B72F71"/>
    <w:rsid w:val="00D91BDB"/>
    <w:rsid w:val="00F06214"/>
    <w:rsid w:val="00FC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2312A"/>
  <w15:docId w15:val="{36969452-160E-446E-A8BE-D2801273D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65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C0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369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ŁOSIEŃ</dc:creator>
  <cp:lastModifiedBy>Elżbieta Soczewica</cp:lastModifiedBy>
  <cp:revision>11</cp:revision>
  <dcterms:created xsi:type="dcterms:W3CDTF">2020-02-12T17:07:00Z</dcterms:created>
  <dcterms:modified xsi:type="dcterms:W3CDTF">2020-06-03T08:49:00Z</dcterms:modified>
</cp:coreProperties>
</file>